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3D0A64" w:rsidRDefault="00334165" w:rsidP="003D0A64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</w:pPr>
          <w:r w:rsidRPr="003D0A64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3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(</w:t>
          </w:r>
          <w:r w:rsidR="003D0A64" w:rsidRPr="003D0A64">
            <w:rPr>
              <w:rFonts w:ascii="Times New Roman" w:hAnsi="Times New Roman" w:cs="Times New Roman"/>
              <w:b/>
              <w:color w:val="000000" w:themeColor="text1"/>
              <w:sz w:val="36"/>
              <w:szCs w:val="36"/>
            </w:rPr>
            <w:t>20 Bricklaying Кирпичная кладка</w:t>
          </w:r>
          <w:r w:rsidR="00E857D6" w:rsidRPr="003D0A64">
            <w:rPr>
              <w:rFonts w:ascii="Times New Roman" w:eastAsia="Arial Unicode MS" w:hAnsi="Times New Roman" w:cs="Times New Roman"/>
              <w:sz w:val="36"/>
              <w:szCs w:val="3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96529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96529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934F8" w:rsidRDefault="00A96529">
      <w:pPr>
        <w:pStyle w:val="26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409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934F8" w:rsidRPr="00461042" w:rsidRDefault="003934F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</w:p>
    <w:p w:rsidR="00AA2B8A" w:rsidRDefault="00A9652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A96529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A96529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3D0A64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(</w:t>
      </w:r>
      <w:r w:rsidR="003D0A64" w:rsidRPr="003D0A64">
        <w:rPr>
          <w:rFonts w:ascii="Times New Roman" w:hAnsi="Times New Roman" w:cs="Times New Roman"/>
          <w:sz w:val="28"/>
          <w:szCs w:val="28"/>
        </w:rPr>
        <w:t>Кирпичная кладка</w:t>
      </w:r>
      <w:r w:rsidRPr="003D0A64">
        <w:rPr>
          <w:rFonts w:ascii="Times New Roman" w:hAnsi="Times New Roman" w:cs="Times New Roman"/>
          <w:sz w:val="28"/>
          <w:szCs w:val="28"/>
        </w:rPr>
        <w:t>)</w:t>
      </w:r>
    </w:p>
    <w:p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t>1.1.2</w:t>
      </w:r>
      <w:r w:rsidRPr="003D0A64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на коммерческих или жилищных объектах. Существует прямая зависимость между требуемым типом и качеством продукции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объектах. Он занимается толкованием чертежей, разметкой и измерениями, осуществляет сооружение и отделку кладки по высоким стандартам.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0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:rsidR="003D0A64" w:rsidRPr="003D0A64" w:rsidRDefault="003D0A64" w:rsidP="003D0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A64">
        <w:rPr>
          <w:rFonts w:ascii="Times New Roman" w:hAnsi="Times New Roman" w:cs="Times New Roman"/>
          <w:sz w:val="28"/>
          <w:szCs w:val="28"/>
        </w:rPr>
        <w:lastRenderedPageBreak/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DE39D8" w:rsidRPr="003D0A64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75B0C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75B0C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1D60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5"/>
        <w:gridCol w:w="7883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5C1B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</w:t>
            </w:r>
            <w:r w:rsidR="003D0A64">
              <w:rPr>
                <w:b/>
                <w:bCs/>
                <w:color w:val="FFFFFF" w:themeColor="background1"/>
                <w:sz w:val="28"/>
                <w:szCs w:val="28"/>
              </w:rPr>
              <w:t>анизация и управление работой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3D0A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установления и поддержания уверенности со стороны заказчика.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Функции и требования архитекторов и работников смежных профессий.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Значение построения и поддержания продуктивных рабочих отношений.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Нормативы, обязанности и документация по технике безопасности и охране здоровья.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Ситуации, при которых должны использоваться средства индивидуальной защиты.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уход, техническое обслуживание и хранение всех инструментов и оборудования с учетом факторов, влияющих на их безопасность.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Назначение, использование, уход и хранение материалов.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Меры по охране окружающей среды, направленные на использование экологически чистых материалов и вторичное использование.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Рабочие способы минимизации отходов и содействия рационализации расходов.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Принципы рабочего процесса и выполнения измерений.</w:t>
            </w:r>
          </w:p>
          <w:p w:rsidR="00DE39D8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Важность планирования, точности, контроля и внимания к деталям при применении всех рабочих приемов.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и обеспечивать реализацию его ожиданий.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требования заказчика с тем, чтобы выполнять/улучшать эти требования в части дизайна и бюджета.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Толковать потребности архитекторов и работников смежных профессий.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Вносить собственные идеи и демонстрировать открытость для инноваций и изменений.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Соблюдать стандарты, правила и нормативные положения по охране труда, технике безопасности и защите окружающей среды.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и использовать соответствующие средства индивидуальной защиты, включая защитную обувь, средства защиты для ушей и глаз.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Выбирать, применять, очищать, обслуживать и хранить все инструменты и оборудование безопасным образом.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Выбирать, применять и хранить все материалы безопасным образом.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Планировать и поддерживать в порядке рабочую зону для обеспечения максимальной эффективности.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выполнять измерения.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Работать эффективно и регулярно контролировать ход выполнения работы и получаемые результаты.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Устанавливать и поддерживать на постоянной основе стандарты высокого качества и рабочие процессы.</w:t>
            </w:r>
          </w:p>
          <w:p w:rsidR="00DE39D8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Своевременно выявлять проблемы и организовывать их решение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3D0A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Толкование чертежей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3D0A6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1D608C">
            <w:pPr>
              <w:tabs>
                <w:tab w:val="left" w:pos="5580"/>
              </w:tabs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  <w:r w:rsidR="001D608C">
              <w:rPr>
                <w:bCs/>
                <w:sz w:val="28"/>
                <w:szCs w:val="28"/>
              </w:rPr>
              <w:tab/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Тенденции, существующие в отрасли, в том числе новые материалы и методы строительства.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 строительные чертежи.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проверки недостающей информации и ошибок, заблаговременное прогнозирование и решение проблем этапов планирования и возведения.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Роль и применение геометрии в строительстве.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Математические процессы и решение проблем.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Распространенные типы проблем, которые могут встречаться в рабочем процессе.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Диагностические подходы к решению проблем.</w:t>
            </w:r>
          </w:p>
          <w:p w:rsidR="005C6A23" w:rsidRPr="00ED18F9" w:rsidRDefault="003D0A64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Методы определения стоимости и ценообразования материалов, оборудования и рабочих процессов.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Правильно понимать все планы, вертикальные проекции, сечения и увеличенные детали.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основные горизонтальные и вертикальные размеры и углы.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профильные детали, а также отделку заполненных раствором швов.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Понимать все особенности проекта и необходимые для них методы строительства.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свойства, для которых требуется специальное оборудование или шаблоны, и находить их.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Выявлять ошибки на чертеже и детали, которые требуют </w:t>
            </w: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уточнения.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и проверять объемы материалов для строительства указанных объектов.</w:t>
            </w:r>
          </w:p>
          <w:p w:rsidR="003D0A64" w:rsidRPr="003D0A64" w:rsidRDefault="003D0A64" w:rsidP="00F75B0C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D0A6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 точностью выполнять замеры и расчеты.</w:t>
            </w:r>
          </w:p>
          <w:p w:rsidR="005C6A23" w:rsidRPr="00ED18F9" w:rsidRDefault="003D0A64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3D0A64">
              <w:rPr>
                <w:color w:val="000000" w:themeColor="text1"/>
                <w:sz w:val="28"/>
                <w:szCs w:val="28"/>
              </w:rPr>
              <w:t>Предоставлять сметы и расчеты времени.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1D608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Разметка и измерения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1D608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Важность рассмотрения «от общего к частному» для обеспечения возможности учета всех особенностей в начале проекта.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Осложнения для бизнеса и организации, возникающие из-за неправильной разметки.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Шаблоны/строительные пособия, которые могут пригодиться в ходе строительства.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Расчеты в поддержку измерений и проверки проекта.</w:t>
            </w:r>
          </w:p>
          <w:p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Геометрические технологии в поддержку проекта.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Визуально изображать и продумывать проект, определяя потенциальные проблемы на ранней стадии и принимая все профилактические меры.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Определять места расположения, начальные точки и линии проекций согласно планам и спецификациям.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Размечать высокотехничные проекты, в том числе кирпич, поставленный стоймя, кирпич, поставленный на ребро, наклонную кладку, изогнутый выступ, утопленную кладку, свод, консольный выступ, отделочную связь и откосную крепь.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толковать размеры по чертежам и гарантировать разметку проекта в пределах установленных допусков.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все горизонтальные и вертикальные углы.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Укладывать первый ряд кирпичей для проверки правильности всех углов, кривых и размеров.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необходимые шаблоны/строительные пособия, которые могут быть полезны при строительстве.</w:t>
            </w:r>
          </w:p>
          <w:p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Размечать опорные точки для объекта.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Строительство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Влияние требований охраны труда, техники безопасности и охраны окружающей среды на объект.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Применение продольного и тычкового швов к кирпичной кладке.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Точная резка и укладка кирпича для формирования </w:t>
            </w: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орнаментальных фигур и деталей.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51" w:hanging="5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методик ручной и машинной резки для различных материалов.</w:t>
            </w:r>
          </w:p>
          <w:p w:rsidR="005C6A23" w:rsidRPr="00ED18F9" w:rsidRDefault="001D608C" w:rsidP="00F75B0C">
            <w:pPr>
              <w:numPr>
                <w:ilvl w:val="0"/>
                <w:numId w:val="7"/>
              </w:numPr>
              <w:ind w:left="51" w:hanging="51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Расположение и укладка кирпича в правильных положениях.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Строить объекты в соответствии с представленными чертежами.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шаблоны или арочные опоры согласно проектным требованиям.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Выбирать кирпич, который имеет заданные форму и угол, и выбраковывать выкрошенный кирпич.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Сооружать кирпичную кладку, сохраняя точность размеров в пределах установленных допусков.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размеры и при необходимости исправлять их.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Сохранять точность уровня с указанным допуском.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Точно переносить уровень.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плоскость и ровность верхнего ряда.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Проверять, чтобы низ выступающей кладки был ровным.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по отвесу в пределах установленных допусков.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материалов.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горизонтальных, вертикальных или диагональных совмещений в пределах установленных допусков.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Регулярно проверять совмещение, чтобы обеспечить плоскость всех поверхностей.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точность углов в пределах стандартного допуска 1 мм.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Регулярно проверять углы и при необходимости исправлять их.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Наносить на мелкие компоненты кладки ровную и единообразную отделку.</w:t>
            </w:r>
          </w:p>
          <w:p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Сооружать основную облицовку, обеспечивая ровность поверхностей в пределах допусков.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1D608C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и предоставление стыков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1D608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выполнять все работы с учетом соответствия потребностям и ожиданиям клиента и отрасли в целом.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Важность отделки стыков в соответствии с представленными спецификациями.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Время схватывания раствора и гигроскопичность материалов.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Представление включает в себя зачистку щеткой и очистку кирпичной кладки, а также уборку рабочей зоны.</w:t>
            </w:r>
          </w:p>
          <w:p w:rsidR="005C6A23" w:rsidRPr="00ED18F9" w:rsidRDefault="001D608C" w:rsidP="00F75B0C">
            <w:pPr>
              <w:numPr>
                <w:ilvl w:val="0"/>
                <w:numId w:val="7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Различные методики применения разных отделок стыков.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Аккуратно выполнять указания чертежей.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ровные разрезы кирпича и без крошки.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Применять разные виды отделки: наклонной, круглой разглаженной, сплошной или утопленной со всеми заполненными швами, а также доводку.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Создавать прямые линии, которые образуют острые кромки и придают четкий внешний вид.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Очищать кладку, удаляя следы мастерка, пятна и мусор с поверхностей.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Оставлять рабочую зону в адекватном состоянии для проверки и последующих работ.</w:t>
            </w:r>
          </w:p>
          <w:p w:rsidR="001D608C" w:rsidRPr="001D608C" w:rsidRDefault="001D608C" w:rsidP="00F75B0C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1D60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Отчитываться о положительных и отрицательных отклонениях в рабочем процессе и результатах, а также об их последствиях.</w:t>
            </w:r>
          </w:p>
          <w:p w:rsidR="005C6A23" w:rsidRPr="00ED18F9" w:rsidRDefault="001D608C" w:rsidP="00F75B0C">
            <w:pPr>
              <w:numPr>
                <w:ilvl w:val="0"/>
                <w:numId w:val="8"/>
              </w:numPr>
              <w:ind w:left="0" w:firstLine="0"/>
              <w:rPr>
                <w:bCs/>
                <w:sz w:val="28"/>
                <w:szCs w:val="28"/>
              </w:rPr>
            </w:pPr>
            <w:r w:rsidRPr="001D608C">
              <w:rPr>
                <w:color w:val="000000" w:themeColor="text1"/>
                <w:sz w:val="28"/>
                <w:szCs w:val="28"/>
              </w:rPr>
              <w:t>Организовывать отходы материалов таким образом, чтобы их можно было эффективно переработать или утилизировать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810F39" w:rsidRPr="00810F39" w:rsidRDefault="00AE6AB7" w:rsidP="00810F3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11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9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810F39" w:rsidRPr="009955F8" w:rsidRDefault="00810F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810F39" w:rsidRPr="009955F8" w:rsidRDefault="00810F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gridSpan w:val="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  <w:tr w:rsidR="00810F39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810F39" w:rsidRPr="009955F8" w:rsidRDefault="00810F39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810F39" w:rsidRPr="009955F8" w:rsidRDefault="00810F39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11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14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12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5C1BA0">
            <w:pPr>
              <w:jc w:val="center"/>
              <w:rPr>
                <w:sz w:val="28"/>
                <w:szCs w:val="28"/>
                <w:lang w:val="en-US"/>
              </w:rPr>
            </w:pPr>
            <w:r w:rsidRPr="00810F39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10F39" w:rsidRPr="00810F39" w:rsidRDefault="00810F39" w:rsidP="00AE6AB7">
            <w:pPr>
              <w:jc w:val="center"/>
              <w:rPr>
                <w:sz w:val="28"/>
                <w:szCs w:val="28"/>
              </w:rPr>
            </w:pPr>
            <w:r w:rsidRPr="00810F39">
              <w:rPr>
                <w:sz w:val="28"/>
                <w:szCs w:val="28"/>
              </w:rPr>
              <w:t>0</w:t>
            </w:r>
          </w:p>
        </w:tc>
      </w:tr>
    </w:tbl>
    <w:p w:rsidR="00810F39" w:rsidRDefault="00810F3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75B0C">
      <w:pPr>
        <w:pStyle w:val="af1"/>
        <w:widowControl/>
        <w:numPr>
          <w:ilvl w:val="0"/>
          <w:numId w:val="10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0: исполнение не соответствует отраслевому стандарту;</w:t>
      </w:r>
    </w:p>
    <w:p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75B0C">
      <w:pPr>
        <w:pStyle w:val="af1"/>
        <w:widowControl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464E82" w:rsidRDefault="00DE39D8" w:rsidP="00464E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930FAB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930FA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Горизонталь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Вертикаль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Выравнивание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Углы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lastRenderedPageBreak/>
              <w:t>F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2A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72A7D">
              <w:rPr>
                <w:b/>
                <w:sz w:val="28"/>
                <w:szCs w:val="28"/>
              </w:rPr>
              <w:t>4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Швы</w:t>
            </w:r>
          </w:p>
        </w:tc>
        <w:tc>
          <w:tcPr>
            <w:tcW w:w="1684" w:type="dxa"/>
          </w:tcPr>
          <w:p w:rsidR="00930FAB" w:rsidRPr="00930FAB" w:rsidRDefault="00930FAB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930FAB" w:rsidRPr="00930FAB" w:rsidRDefault="00930FAB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10</w:t>
            </w:r>
          </w:p>
        </w:tc>
      </w:tr>
      <w:tr w:rsidR="00930FAB" w:rsidRPr="009955F8" w:rsidTr="00930FAB">
        <w:tc>
          <w:tcPr>
            <w:tcW w:w="926" w:type="dxa"/>
            <w:shd w:val="clear" w:color="auto" w:fill="323E4F" w:themeFill="text2" w:themeFillShade="BF"/>
          </w:tcPr>
          <w:p w:rsidR="00930FAB" w:rsidRPr="009955F8" w:rsidRDefault="00930FAB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05" w:type="dxa"/>
          </w:tcPr>
          <w:p w:rsidR="00930FAB" w:rsidRPr="00930FAB" w:rsidRDefault="00930FAB" w:rsidP="005C1BA0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930FAB">
              <w:rPr>
                <w:b/>
                <w:sz w:val="28"/>
                <w:szCs w:val="28"/>
              </w:rPr>
              <w:t>Отделка</w:t>
            </w:r>
          </w:p>
        </w:tc>
        <w:tc>
          <w:tcPr>
            <w:tcW w:w="1684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930FAB" w:rsidRPr="00930FAB" w:rsidRDefault="00930FAB" w:rsidP="00930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930FAB" w:rsidRPr="00930FAB" w:rsidRDefault="00461042" w:rsidP="00930FAB">
            <w:pPr>
              <w:autoSpaceDE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930FAB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930FAB" w:rsidRDefault="00461042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72A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930FAB" w:rsidRDefault="00072A7D" w:rsidP="00930F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464E82" w:rsidRDefault="00DE39D8" w:rsidP="00464E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8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464E82">
        <w:rPr>
          <w:rFonts w:ascii="Times New Roman" w:hAnsi="Times New Roman" w:cs="Times New Roman"/>
          <w:sz w:val="28"/>
          <w:szCs w:val="28"/>
        </w:rPr>
        <w:t>К</w:t>
      </w:r>
      <w:r w:rsidRPr="00464E82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464E82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464E82">
        <w:rPr>
          <w:rFonts w:ascii="Times New Roman" w:hAnsi="Times New Roman" w:cs="Times New Roman"/>
          <w:sz w:val="28"/>
          <w:szCs w:val="28"/>
        </w:rPr>
        <w:t>: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89607695"/>
      <w:r w:rsidRPr="00464E82">
        <w:rPr>
          <w:rFonts w:ascii="Times New Roman" w:eastAsia="Times New Roman" w:hAnsi="Times New Roman" w:cs="Times New Roman"/>
          <w:sz w:val="28"/>
          <w:szCs w:val="28"/>
        </w:rPr>
        <w:t>Критерии оценки компетенции — это четкие краткие спецификации аспекта, которые точно объясняют, как и почему присуждается конкретная оценка. Эксперты совместно определяют критерии оценки, контрольные точки и размерные допуски для ведомостей оценок измерений.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В случаях, когда уровень конкурсанта не имеет достаточной длины, чтобы измерить расстояние, эксперты могут использовать проверочную линейку, чтобы измерить полное расстояние и получить верную оценку.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Проверочные линейки, используемые экспертами для отметки точек маркировки, должны иметь такую же толщину, как и стандартный уровень.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обозначения места маркировки составляются планы маркировки, при этом эксперты определяют, как и когда конкурсанты ознакомятся с ними.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Ниже приведены примеры оцениваемых аспектов: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Размеры, уровень, отвес, совмещение и углы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При измерении в заранее установленных опорных точках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Детали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Совмещение и углы при проверке и измерении в заранее установленных опорных точках.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Правильное количество кирпичей.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Разрезы.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Постоянство.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Радиус кривых линий.</w:t>
      </w:r>
    </w:p>
    <w:p w:rsidR="00464E82" w:rsidRPr="00464E82" w:rsidRDefault="00464E82" w:rsidP="00F75B0C">
      <w:pPr>
        <w:pStyle w:val="aff1"/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4E82">
        <w:rPr>
          <w:rFonts w:ascii="Times New Roman" w:eastAsia="Times New Roman" w:hAnsi="Times New Roman"/>
          <w:sz w:val="28"/>
          <w:szCs w:val="28"/>
        </w:rPr>
        <w:t>Выступы.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Соединения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Сплошные и утопленные швы — все швы заполненные, без отверстий, гладкая отделка.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Отделка с обмазкой — чистая и аккуратная, все швы заполненные, без отверстий, гладкая отделка.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Будет выставлена панель с образцами отделки соединений (изготовленными и утвержденными экспертами).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Отделка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Разрезы кирпича — прямые, одинаковые, без крошки.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Толкование чертежей.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Чистота и внешний вид после чистовой отделки.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  <w:u w:val="single"/>
        </w:rPr>
        <w:t>Вычеты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Часть баллов вычитается за каждый шаг допуска по аспекту оценки, который определяют эксперты. Объем вычета колеблется в зависимости от конкретного аспекта и определяется по пунктам в ведомости оценок измерений.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В части уровня, отвесности, совмещения, углов и размеров: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аспектов, имеющих достоинство в 1 балл, будет вычитаться 0,1 балла за каждый 1 мм погрешности.</w:t>
      </w:r>
    </w:p>
    <w:p w:rsidR="00464E82" w:rsidRPr="00A70A7E" w:rsidRDefault="00464E82" w:rsidP="00A70A7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аспектов достоинством в 0,5 балла будет вычитаться 0,05 балла за каждый 1 мм погрешности.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выставления оценок в соответствии с каждым разделом оценочных критериев эксперты будут разделены на группы.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Каждый модуль/задачу/раздел необходимо выполнять в назначенный день, чтобы могла осуществляться поэтапная оценка.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Оценивание модулей начнется, когда все конкурсанты закончат свои модули.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каждому конкурсанту предоставляется такая же ведомость оценок, как у экспертов: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Горизонтальный размер проверяется на уровне верха первого ряда.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Отвесность и уровень проверяются с отступом в 10 мм от лицевой стороны.</w:t>
      </w:r>
    </w:p>
    <w:p w:rsidR="00464E82" w:rsidRPr="00464E82" w:rsidRDefault="00464E82" w:rsidP="00464E82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64E82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Оценивание выравнивания должно включать проверки по всей лицевой поверхности модуля.</w:t>
      </w:r>
    </w:p>
    <w:p w:rsidR="00464E82" w:rsidRPr="00464E82" w:rsidRDefault="00464E82" w:rsidP="00464E8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82">
        <w:rPr>
          <w:rFonts w:ascii="Times New Roman" w:eastAsia="Times New Roman" w:hAnsi="Times New Roman" w:cs="Times New Roman"/>
          <w:sz w:val="28"/>
          <w:szCs w:val="28"/>
        </w:rPr>
        <w:t>Основной комплект оценочных инструментов, предоставляемых организатором чемпионата, будет представлен в распоряжение во время ознакомления. Все измерения снимаются при помощи собственного измерительного оборудования конкурсанта. Если же оно отсутствует, то применяется основной комплект.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7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3D7530">
        <w:rPr>
          <w:rFonts w:ascii="Times New Roman" w:hAnsi="Times New Roman" w:cs="Times New Roman"/>
          <w:sz w:val="28"/>
          <w:szCs w:val="28"/>
        </w:rPr>
        <w:t>15 часов.</w:t>
      </w:r>
    </w:p>
    <w:p w:rsidR="007B2222" w:rsidRPr="005C1BA0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</w:t>
      </w:r>
      <w:r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от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1BA0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A70A7E"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C1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  <w:r w:rsidRPr="005C1BA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Конкурсное задание имеет модульную структуру и состоит из 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>двух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модулей.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Модуль не считается завершенным, пока не будет проведена отделка всех стыков (расшивка швов, презентация работы).</w:t>
      </w:r>
    </w:p>
    <w:p w:rsidR="00DE39D8" w:rsidRPr="00A70A7E" w:rsidRDefault="00DE39D8" w:rsidP="00A70A7E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не должно превышать 600 кирпичей</w:t>
      </w:r>
      <w:r w:rsidR="002504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 модуля)</w:t>
      </w: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при этом проект может включать оштукатуривание, облицовку, блочную кладку, арочную кладку, а также дополнительные детали.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Окончательное количество кирпичей должно устанавливаться с учетом сложности задания.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модуля конкурсного задания, который должен построить конкурсант, не должен превышать 1,65 м по высоте. Организатор чемпионата должен предоставить лестницы-стремянки, соответствующие принципам и нормам охраны труда, техники безопасности и охраны окружающей среды WorldSkills. Если конкурсант будет использовать стремянку небезопасным образом, его остановят и проведут дополнительный инструктаж по вопросам охраны труда, техники безопасности и охраны окружающей среды (без штрафного времени).</w:t>
      </w:r>
    </w:p>
    <w:p w:rsidR="00A70A7E" w:rsidRPr="00A70A7E" w:rsidRDefault="00A70A7E" w:rsidP="00A70A7E">
      <w:pPr>
        <w:pStyle w:val="2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Резка кирпича ограничивается максимум 20 % от общего количества кирпичей в отношении разрезов, не равных 90°. В малых модулях это количество может быть увеличено до 30 %.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Приблизительный процент резки должен быть представлен для каждого предложения по конкурсному заданию или предложения по изменению до начала голосования.</w:t>
      </w:r>
    </w:p>
    <w:p w:rsidR="00DE39D8" w:rsidRPr="00A70A7E" w:rsidRDefault="00DE39D8" w:rsidP="00A70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3D7530" w:rsidRPr="003D7530" w:rsidRDefault="003D753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30">
        <w:rPr>
          <w:rFonts w:ascii="Times New Roman" w:hAnsi="Times New Roman" w:cs="Times New Roman"/>
          <w:sz w:val="28"/>
          <w:szCs w:val="28"/>
        </w:rPr>
        <w:t>Конкурсное задание включает 2 модуля.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качестве рекомендации предпочтительно, чтобы первый модуль занимал не более 9 часов. Последний модуль должен начаться на дату C3, чтобы обеспечить возможность постепенного оценивания предыдущих модулей.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Независимый проект должен быть разработан с применением стандартных размеров изделий организатора чемпионата.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должен быть начерчен в масштабе 1:10 и предпочтительно в цвете.</w:t>
      </w:r>
    </w:p>
    <w:p w:rsidR="00A70A7E" w:rsidRPr="00A70A7E" w:rsidRDefault="00A70A7E" w:rsidP="00A70A7E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A70A7E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 модулями должен быть достаточный интервал, чтобы эксперты могли провести постепенное оценивание, не мешая конкурсантам.</w:t>
      </w:r>
    </w:p>
    <w:p w:rsidR="00DE39D8" w:rsidRPr="00A57976" w:rsidRDefault="00DE39D8" w:rsidP="00A70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Обеспечить подачу напряжения 230 вольт + при наличии оборудования на 380 вольт на один станок (алмазная пила или бетономешалка). Мощность около 700 ватт на станок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 xml:space="preserve">Вода холодная, шланг до рабочей зоны и  канализации или ливнестока.  Обязательно наличие отстойника в виде ёмкости на 200 литров 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Освещение естественное. У алмазных пил  искусственное освещение рабочей зоны станка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Алмазные пилы оградить с трёх сторон щитами (фанера/пластик) покрытыми  перфорированным поролоном 4 мм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Скорость движения воздуха в районе алмазных пил и мест приготовления раствора не менее 0,5 м/сек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lastRenderedPageBreak/>
        <w:t>Зона складирования отходов в пределах не более 50 м от рабочей площадки. Размер зоны достаточный для размещения контейнера (пухто) и подъезда а/транспорта. Отходы — строительный мусор</w:t>
      </w:r>
    </w:p>
    <w:p w:rsidR="00A70A7E" w:rsidRPr="00A70A7E" w:rsidRDefault="00A70A7E" w:rsidP="00A70A7E">
      <w:pPr>
        <w:pStyle w:val="aff1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70A7E">
        <w:rPr>
          <w:rFonts w:ascii="Times New Roman" w:hAnsi="Times New Roman"/>
          <w:sz w:val="28"/>
          <w:szCs w:val="28"/>
        </w:rPr>
        <w:t>Температура воздуха в рабочей зоне 15-25 °С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A70A7E" w:rsidRPr="00A57976" w:rsidRDefault="005E166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рабочего места составляет 6х3м, где размещаются модули, зона складирования материалов.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Default="00EA0C3A" w:rsidP="00F75B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2504A5" w:rsidRPr="00333911" w:rsidRDefault="002504A5" w:rsidP="002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3D7530">
        <w:rPr>
          <w:rFonts w:ascii="Times New Roman" w:hAnsi="Times New Roman" w:cs="Times New Roman"/>
          <w:sz w:val="28"/>
          <w:szCs w:val="28"/>
        </w:rPr>
        <w:t xml:space="preserve">, 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  <w:r w:rsidR="007B4098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B4098" w:rsidRPr="00333911">
              <w:rPr>
                <w:b/>
                <w:color w:val="FFFFFF" w:themeColor="background1"/>
                <w:sz w:val="28"/>
                <w:szCs w:val="28"/>
              </w:rPr>
              <w:t>(если применимо)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5C1BA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75B0C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="00940FCB">
        <w:rPr>
          <w:rFonts w:ascii="Times New Roman" w:hAnsi="Times New Roman" w:cs="Times New Roman"/>
          <w:sz w:val="28"/>
          <w:szCs w:val="28"/>
        </w:rPr>
        <w:t xml:space="preserve">прошлых чемпионатов </w:t>
      </w:r>
      <w:r w:rsidRPr="00333911">
        <w:rPr>
          <w:rFonts w:ascii="Times New Roman" w:hAnsi="Times New Roman" w:cs="Times New Roman"/>
          <w:sz w:val="28"/>
          <w:szCs w:val="28"/>
        </w:rPr>
        <w:t xml:space="preserve">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A96529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072A7D" w:rsidRPr="00C34D40" w:rsidRDefault="00072A7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333911" w:rsidRDefault="00DE39D8" w:rsidP="00D11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6B1FCC" w:rsidRPr="006B1FCC" w:rsidRDefault="006B1FCC" w:rsidP="006B1F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89607711"/>
      <w:r w:rsidRPr="006B1FCC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Предполагается, что конкурсанты будут работать безопасными способами и поддерживать безопасность в рабочей зоне во время чемпионата. Во время чемпионата конкурсант, нарушающий правила охраны труда, техники безопасности и охраны окружающей среды, может быть вынужден пройти еще один инструктаж по технике безопасности на рабочем месте, с участием, что не отразится на рабочем времени конкурсанта на чемпионате.</w:t>
      </w:r>
    </w:p>
    <w:p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 не должны работать за пределами рабочего места во время чемпионата без одобрения технического эксперта.</w:t>
      </w:r>
    </w:p>
    <w:p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Организатор чемпионата должен предоставить диски для пил для резки кирпича с низким уровнем децибелов и минимальной глубиной резки 350 мм (обязательно).</w:t>
      </w:r>
    </w:p>
    <w:p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конкурсант не пользуется такой пилой безопасным способом в соответствии с инструктажем, его могут обязать пройти еще один инструктаж (зафиксировать в протоколе), чтобы гарантировать его знание обязательств по технике безопасности. Дальнейшее ненадлежащее использование может привести к тому, что данный конкурсант не будет допущен к использованию пилы на чемпионате.</w:t>
      </w:r>
    </w:p>
    <w:p w:rsidR="006B1FCC" w:rsidRPr="006B1FCC" w:rsidRDefault="006B1FCC" w:rsidP="006B1FCC">
      <w:pPr>
        <w:pStyle w:val="3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1FC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Если конкурсант использует утвержденную лестницу-стремянку, предоставленную организатором чемпионата, она должна использоваться безопасным образом в соответствии со спецификациями изготовителя. Неисполнение данного требования может привести к тому, что конкурсанту придется пройти еще один инструктаж по технике безопасности в части использования оборудования (зафиксировать в протоколе).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6B1FCC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6"/>
    </w:p>
    <w:p w:rsidR="006B1FCC" w:rsidRPr="006B1FCC" w:rsidRDefault="006B1FCC" w:rsidP="001E23E9">
      <w:pPr>
        <w:pStyle w:val="aff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7" w:name="_Toc489607714"/>
      <w:r w:rsidRPr="006B1FCC">
        <w:rPr>
          <w:rFonts w:ascii="Times New Roman" w:hAnsi="Times New Roman"/>
          <w:sz w:val="28"/>
          <w:szCs w:val="28"/>
        </w:rPr>
        <w:t>Расходные материалы и инструмент представлены в инфраструктурном листе каменщика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На конкурсе можно использовать только те электрические инструменты, которые были предоставлены организатором конкурса. 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Использование профилей (реек) разрешено, но конструкции из них должны быть собраны во время конкурса.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Шаблоны: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 xml:space="preserve">Разрешено использование предметов, широко используемых в отрасли, но не разрешено использование предметов, специфичных для задания. 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углов 30, 45, 60 и 90 градусов.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Разрешается иметь при себе шаблоны в половину, две трети и три четверти кирпича.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Если используются шаблоны, специфичные для конкурса, они должны быть изготовлены во время конкурса.</w:t>
      </w:r>
    </w:p>
    <w:p w:rsidR="006B1FCC" w:rsidRPr="006B1FCC" w:rsidRDefault="006B1FCC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Для арок или кривых в шаблон по возможности должна входить отметка центра.</w:t>
      </w:r>
    </w:p>
    <w:p w:rsidR="006B1FCC" w:rsidRPr="006B1FCC" w:rsidRDefault="006B1FCC" w:rsidP="006B1FCC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CC">
        <w:rPr>
          <w:rFonts w:ascii="Times New Roman" w:hAnsi="Times New Roman" w:cs="Times New Roman"/>
          <w:sz w:val="28"/>
          <w:szCs w:val="28"/>
        </w:rPr>
        <w:t>За точность приборов отвечает участник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5"/>
      <w:r w:rsidRPr="001E23E9">
        <w:rPr>
          <w:rFonts w:ascii="Times New Roman" w:hAnsi="Times New Roman" w:cs="Times New Roman"/>
          <w:sz w:val="28"/>
          <w:szCs w:val="28"/>
        </w:rPr>
        <w:t>Запрещено использовать жидкости для чистки кирпича, т.е. химикаты.</w:t>
      </w:r>
    </w:p>
    <w:p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Всем Экспертам и участникам объясняется, что запрещен внос на площадку или вынос с площадки любых предметов, кроме как с разрешения Главного эксперта или Заместителя Главного эксперта. Сюда входят любые предметы, добавляемые в инструментальные ящики или вынимаемые из них.</w:t>
      </w:r>
    </w:p>
    <w:p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инструменты запрещены, за исключением:</w:t>
      </w:r>
    </w:p>
    <w:p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Электрических инструментов, которые предоставляет организатор конкурса, как минимум один инструмент на четверых участников;</w:t>
      </w:r>
    </w:p>
    <w:p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lastRenderedPageBreak/>
        <w:t>Дрели на аккумуляторах, которую предоставляет организатор конкурса;</w:t>
      </w:r>
    </w:p>
    <w:p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Пилы на аккумуляторах, которую предоставляет организатор конкурса.</w:t>
      </w:r>
    </w:p>
    <w:p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 xml:space="preserve">Станки для распиловки кирпича (один на </w:t>
      </w:r>
      <w:r w:rsidR="002D757A">
        <w:rPr>
          <w:rFonts w:ascii="Times New Roman" w:hAnsi="Times New Roman" w:cs="Times New Roman"/>
          <w:sz w:val="28"/>
          <w:szCs w:val="28"/>
        </w:rPr>
        <w:t>1</w:t>
      </w:r>
      <w:r w:rsidR="006A6CBD">
        <w:rPr>
          <w:rFonts w:ascii="Times New Roman" w:hAnsi="Times New Roman" w:cs="Times New Roman"/>
          <w:sz w:val="28"/>
          <w:szCs w:val="28"/>
        </w:rPr>
        <w:t xml:space="preserve"> </w:t>
      </w:r>
      <w:r w:rsidRPr="001E23E9">
        <w:rPr>
          <w:rFonts w:ascii="Times New Roman" w:hAnsi="Times New Roman" w:cs="Times New Roman"/>
          <w:sz w:val="28"/>
          <w:szCs w:val="28"/>
        </w:rPr>
        <w:t>участника предоставляются организаторами конкурса).</w:t>
      </w:r>
      <w:r w:rsidR="006A6CBD">
        <w:rPr>
          <w:rFonts w:ascii="Times New Roman" w:hAnsi="Times New Roman" w:cs="Times New Roman"/>
          <w:sz w:val="28"/>
          <w:szCs w:val="28"/>
        </w:rPr>
        <w:t xml:space="preserve"> На региональном чемпионате 1 станок может предоставляться на 1-3 участников.</w:t>
      </w:r>
    </w:p>
    <w:p w:rsidR="001E23E9" w:rsidRPr="001E23E9" w:rsidRDefault="001E23E9" w:rsidP="00F75B0C">
      <w:pPr>
        <w:numPr>
          <w:ilvl w:val="0"/>
          <w:numId w:val="25"/>
        </w:num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Электрические миксеры</w:t>
      </w:r>
      <w:r w:rsidR="007B4098">
        <w:rPr>
          <w:rFonts w:ascii="Times New Roman" w:hAnsi="Times New Roman" w:cs="Times New Roman"/>
          <w:sz w:val="28"/>
          <w:szCs w:val="28"/>
        </w:rPr>
        <w:t xml:space="preserve"> или проточные растворосмесители</w:t>
      </w:r>
      <w:r w:rsidRPr="001E23E9">
        <w:rPr>
          <w:rFonts w:ascii="Times New Roman" w:hAnsi="Times New Roman" w:cs="Times New Roman"/>
          <w:sz w:val="28"/>
          <w:szCs w:val="28"/>
        </w:rPr>
        <w:t xml:space="preserve"> для приготовления рас</w:t>
      </w:r>
      <w:r w:rsidR="007B4098">
        <w:rPr>
          <w:rFonts w:ascii="Times New Roman" w:hAnsi="Times New Roman" w:cs="Times New Roman"/>
          <w:sz w:val="28"/>
          <w:szCs w:val="28"/>
        </w:rPr>
        <w:t>творов используются волонтёрами.</w:t>
      </w:r>
    </w:p>
    <w:p w:rsidR="001E23E9" w:rsidRPr="001E23E9" w:rsidRDefault="001E23E9" w:rsidP="001E23E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E9">
        <w:rPr>
          <w:rFonts w:ascii="Times New Roman" w:hAnsi="Times New Roman" w:cs="Times New Roman"/>
          <w:sz w:val="28"/>
          <w:szCs w:val="28"/>
        </w:rPr>
        <w:t>Инструменты, работающие на сжатом воздухе, на конкурсе использовать не разрешается.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41269" w:rsidRDefault="00DE39D8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="00D115F6">
        <w:rPr>
          <w:rFonts w:ascii="Times New Roman" w:hAnsi="Times New Roman" w:cs="Times New Roman"/>
          <w:i/>
          <w:sz w:val="28"/>
          <w:szCs w:val="28"/>
        </w:rPr>
        <w:t>)</w:t>
      </w:r>
    </w:p>
    <w:p w:rsidR="00940FCB" w:rsidRDefault="002504A5" w:rsidP="00D115F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27372"/>
            <wp:effectExtent l="19050" t="0" r="0" b="0"/>
            <wp:docPr id="1" name="Рисунок 1" descr="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2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4A5" w:rsidRPr="002504A5" w:rsidRDefault="002504A5" w:rsidP="002504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_GoBack"/>
      <w:bookmarkEnd w:id="39"/>
      <w:r w:rsidRPr="002504A5">
        <w:rPr>
          <w:rFonts w:ascii="Times New Roman" w:hAnsi="Times New Roman" w:cs="Times New Roman"/>
          <w:sz w:val="28"/>
          <w:szCs w:val="28"/>
        </w:rPr>
        <w:t>Размер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не менее 2,5 х 3 м. Комната участников,  комната экспертов могут находиться в другом помещении, вне конкурсной площадки. </w:t>
      </w:r>
    </w:p>
    <w:p w:rsidR="00D41269" w:rsidRPr="002504A5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504A5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504A5" w:rsidRPr="00D41269" w:rsidRDefault="002504A5" w:rsidP="002504A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504A5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52" w:rsidRDefault="00AC2352" w:rsidP="00970F49">
      <w:pPr>
        <w:spacing w:after="0" w:line="240" w:lineRule="auto"/>
      </w:pPr>
      <w:r>
        <w:separator/>
      </w:r>
    </w:p>
  </w:endnote>
  <w:endnote w:type="continuationSeparator" w:id="0">
    <w:p w:rsidR="00AC2352" w:rsidRDefault="00AC235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072A7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72A7D" w:rsidRPr="00832EBB" w:rsidRDefault="00072A7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72A7D" w:rsidRPr="00832EBB" w:rsidRDefault="00072A7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72A7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072A7D" w:rsidRPr="009955F8" w:rsidRDefault="00072A7D" w:rsidP="003D0A64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Кирпичная кладка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72A7D" w:rsidRPr="00832EBB" w:rsidRDefault="00072A7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570A9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72A7D" w:rsidRDefault="00072A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52" w:rsidRDefault="00AC2352" w:rsidP="00970F49">
      <w:pPr>
        <w:spacing w:after="0" w:line="240" w:lineRule="auto"/>
      </w:pPr>
      <w:r>
        <w:separator/>
      </w:r>
    </w:p>
  </w:footnote>
  <w:footnote w:type="continuationSeparator" w:id="0">
    <w:p w:rsidR="00AC2352" w:rsidRDefault="00AC235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D" w:rsidRDefault="00072A7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072A7D" w:rsidRDefault="00072A7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72A7D" w:rsidRDefault="00072A7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72A7D" w:rsidRPr="00B45AA4" w:rsidRDefault="00072A7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5716D"/>
    <w:multiLevelType w:val="hybridMultilevel"/>
    <w:tmpl w:val="0F44EC46"/>
    <w:lvl w:ilvl="0" w:tplc="378C525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specVanish w:val="0"/>
      </w:rPr>
    </w:lvl>
    <w:lvl w:ilvl="1" w:tplc="7E6C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B868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62BD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24BE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8A28C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2F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EA81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C2CA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CB63A51"/>
    <w:multiLevelType w:val="hybridMultilevel"/>
    <w:tmpl w:val="F53EEE00"/>
    <w:lvl w:ilvl="0" w:tplc="908A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69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ED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CE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7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A5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5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C7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386C5B"/>
    <w:multiLevelType w:val="hybridMultilevel"/>
    <w:tmpl w:val="4B32300E"/>
    <w:lvl w:ilvl="0" w:tplc="05DE6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4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0B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8D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0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1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82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46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184E"/>
    <w:multiLevelType w:val="hybridMultilevel"/>
    <w:tmpl w:val="2FE60BAA"/>
    <w:lvl w:ilvl="0" w:tplc="4378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87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C4D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40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6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F8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22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1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04D39"/>
    <w:multiLevelType w:val="hybridMultilevel"/>
    <w:tmpl w:val="768EC0F8"/>
    <w:lvl w:ilvl="0" w:tplc="4C828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CB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8E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2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01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0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A7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27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66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343DE"/>
    <w:multiLevelType w:val="hybridMultilevel"/>
    <w:tmpl w:val="78C6B794"/>
    <w:lvl w:ilvl="0" w:tplc="5948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5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75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4C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44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6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4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EA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96B93"/>
    <w:multiLevelType w:val="hybridMultilevel"/>
    <w:tmpl w:val="7A522CD8"/>
    <w:lvl w:ilvl="0" w:tplc="E02A6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9C93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E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A5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A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3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DC5"/>
    <w:multiLevelType w:val="hybridMultilevel"/>
    <w:tmpl w:val="7124F89E"/>
    <w:lvl w:ilvl="0" w:tplc="F224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91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0B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8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ED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C8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46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E2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20DB2"/>
    <w:multiLevelType w:val="hybridMultilevel"/>
    <w:tmpl w:val="364099F0"/>
    <w:lvl w:ilvl="0" w:tplc="E1BE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24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86B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2D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41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E6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C2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4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0F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3C95897"/>
    <w:multiLevelType w:val="hybridMultilevel"/>
    <w:tmpl w:val="BEE4BDF2"/>
    <w:lvl w:ilvl="0" w:tplc="A25C3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4B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42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4C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E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8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E2A7D"/>
    <w:multiLevelType w:val="hybridMultilevel"/>
    <w:tmpl w:val="80B298AA"/>
    <w:lvl w:ilvl="0" w:tplc="EFE84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2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96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C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E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CE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3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0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FAE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14435"/>
    <w:multiLevelType w:val="hybridMultilevel"/>
    <w:tmpl w:val="E9E6AA22"/>
    <w:lvl w:ilvl="0" w:tplc="58728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4E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CAB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C0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9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2E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6B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89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4"/>
  </w:num>
  <w:num w:numId="13">
    <w:abstractNumId w:val="20"/>
  </w:num>
  <w:num w:numId="14">
    <w:abstractNumId w:val="9"/>
  </w:num>
  <w:num w:numId="15">
    <w:abstractNumId w:val="12"/>
  </w:num>
  <w:num w:numId="16">
    <w:abstractNumId w:val="18"/>
  </w:num>
  <w:num w:numId="17">
    <w:abstractNumId w:val="17"/>
  </w:num>
  <w:num w:numId="18">
    <w:abstractNumId w:val="14"/>
  </w:num>
  <w:num w:numId="19">
    <w:abstractNumId w:val="24"/>
  </w:num>
  <w:num w:numId="20">
    <w:abstractNumId w:val="13"/>
  </w:num>
  <w:num w:numId="21">
    <w:abstractNumId w:val="16"/>
  </w:num>
  <w:num w:numId="22">
    <w:abstractNumId w:val="22"/>
  </w:num>
  <w:num w:numId="23">
    <w:abstractNumId w:val="23"/>
  </w:num>
  <w:num w:numId="24">
    <w:abstractNumId w:val="7"/>
  </w:num>
  <w:num w:numId="25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56CDE"/>
    <w:rsid w:val="00072A7D"/>
    <w:rsid w:val="000A1F96"/>
    <w:rsid w:val="000B11AD"/>
    <w:rsid w:val="000B3397"/>
    <w:rsid w:val="000D74AA"/>
    <w:rsid w:val="001024BE"/>
    <w:rsid w:val="00127743"/>
    <w:rsid w:val="0017612A"/>
    <w:rsid w:val="001D608C"/>
    <w:rsid w:val="001E23E9"/>
    <w:rsid w:val="00220E70"/>
    <w:rsid w:val="002504A5"/>
    <w:rsid w:val="0029547E"/>
    <w:rsid w:val="002B1426"/>
    <w:rsid w:val="002D757A"/>
    <w:rsid w:val="002F2906"/>
    <w:rsid w:val="00333911"/>
    <w:rsid w:val="00334165"/>
    <w:rsid w:val="003934F8"/>
    <w:rsid w:val="00397A1B"/>
    <w:rsid w:val="003A21C8"/>
    <w:rsid w:val="003B07A6"/>
    <w:rsid w:val="003D0A64"/>
    <w:rsid w:val="003D1E51"/>
    <w:rsid w:val="003D7530"/>
    <w:rsid w:val="004254FE"/>
    <w:rsid w:val="0044354A"/>
    <w:rsid w:val="00461042"/>
    <w:rsid w:val="00464E82"/>
    <w:rsid w:val="004917C4"/>
    <w:rsid w:val="004A07A5"/>
    <w:rsid w:val="004B692B"/>
    <w:rsid w:val="004D096E"/>
    <w:rsid w:val="004E7905"/>
    <w:rsid w:val="00510059"/>
    <w:rsid w:val="00554CBB"/>
    <w:rsid w:val="005560AC"/>
    <w:rsid w:val="005570A9"/>
    <w:rsid w:val="0056194A"/>
    <w:rsid w:val="005B0DEC"/>
    <w:rsid w:val="005C1BA0"/>
    <w:rsid w:val="005C6A23"/>
    <w:rsid w:val="005E166B"/>
    <w:rsid w:val="005E30DC"/>
    <w:rsid w:val="00622C7A"/>
    <w:rsid w:val="0062789A"/>
    <w:rsid w:val="0063396F"/>
    <w:rsid w:val="0064491A"/>
    <w:rsid w:val="00653B50"/>
    <w:rsid w:val="00670BF2"/>
    <w:rsid w:val="006873B8"/>
    <w:rsid w:val="006A6CBD"/>
    <w:rsid w:val="006B0FEA"/>
    <w:rsid w:val="006B1FCC"/>
    <w:rsid w:val="006C6D6D"/>
    <w:rsid w:val="006C7A3B"/>
    <w:rsid w:val="00727F97"/>
    <w:rsid w:val="0074372D"/>
    <w:rsid w:val="007735DC"/>
    <w:rsid w:val="007A6888"/>
    <w:rsid w:val="007B0DCC"/>
    <w:rsid w:val="007B2222"/>
    <w:rsid w:val="007B4098"/>
    <w:rsid w:val="007D3601"/>
    <w:rsid w:val="007E38D1"/>
    <w:rsid w:val="00810F39"/>
    <w:rsid w:val="00832EBB"/>
    <w:rsid w:val="00834734"/>
    <w:rsid w:val="00835BF6"/>
    <w:rsid w:val="00881DD2"/>
    <w:rsid w:val="00882B54"/>
    <w:rsid w:val="008941B2"/>
    <w:rsid w:val="008B560B"/>
    <w:rsid w:val="008D6DCF"/>
    <w:rsid w:val="009018F0"/>
    <w:rsid w:val="00930FAB"/>
    <w:rsid w:val="00940FCB"/>
    <w:rsid w:val="00953113"/>
    <w:rsid w:val="00970920"/>
    <w:rsid w:val="00970F49"/>
    <w:rsid w:val="009931F0"/>
    <w:rsid w:val="009955F8"/>
    <w:rsid w:val="009F57C0"/>
    <w:rsid w:val="00A27EE4"/>
    <w:rsid w:val="00A57976"/>
    <w:rsid w:val="00A673EA"/>
    <w:rsid w:val="00A70A7E"/>
    <w:rsid w:val="00A87627"/>
    <w:rsid w:val="00A91D4B"/>
    <w:rsid w:val="00A96529"/>
    <w:rsid w:val="00AA2B8A"/>
    <w:rsid w:val="00AC2352"/>
    <w:rsid w:val="00AE6AB7"/>
    <w:rsid w:val="00AE7A32"/>
    <w:rsid w:val="00B122B6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CF75A7"/>
    <w:rsid w:val="00D115F6"/>
    <w:rsid w:val="00D12ABD"/>
    <w:rsid w:val="00D15AC0"/>
    <w:rsid w:val="00D16F4B"/>
    <w:rsid w:val="00D2075B"/>
    <w:rsid w:val="00D37CEC"/>
    <w:rsid w:val="00D41269"/>
    <w:rsid w:val="00D45007"/>
    <w:rsid w:val="00DE39D8"/>
    <w:rsid w:val="00DE5614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B0C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9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2">
    <w:name w:val="Абзац списка Знак"/>
    <w:basedOn w:val="a2"/>
    <w:link w:val="aff1"/>
    <w:uiPriority w:val="34"/>
    <w:rsid w:val="003D0A64"/>
    <w:rPr>
      <w:rFonts w:ascii="Calibri" w:eastAsia="Calibri" w:hAnsi="Calibri" w:cs="Times New Roman"/>
    </w:rPr>
  </w:style>
  <w:style w:type="paragraph" w:customStyle="1" w:styleId="2">
    <w:name w:val="Стиль2"/>
    <w:basedOn w:val="aff1"/>
    <w:link w:val="27"/>
    <w:qFormat/>
    <w:rsid w:val="00464E82"/>
    <w:pPr>
      <w:numPr>
        <w:numId w:val="24"/>
      </w:numPr>
      <w:spacing w:after="0" w:line="240" w:lineRule="auto"/>
      <w:ind w:left="1276" w:hanging="283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character" w:customStyle="1" w:styleId="27">
    <w:name w:val="Стиль2 Знак"/>
    <w:basedOn w:val="aff2"/>
    <w:link w:val="2"/>
    <w:rsid w:val="00464E82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32">
    <w:name w:val="Стиль3"/>
    <w:basedOn w:val="a1"/>
    <w:link w:val="33"/>
    <w:qFormat/>
    <w:rsid w:val="00A70A7E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A70A7E"/>
    <w:rPr>
      <w:rFonts w:ascii="Arial" w:eastAsia="Times New Roman" w:hAnsi="Arial" w:cs="Arial"/>
      <w:color w:val="00B0F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E201-35BC-4606-9DE2-845EFABE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(Кирпичная кладка)</dc:creator>
  <cp:keywords/>
  <dc:description/>
  <cp:lastModifiedBy>admin</cp:lastModifiedBy>
  <cp:revision>13</cp:revision>
  <cp:lastPrinted>2017-08-17T08:51:00Z</cp:lastPrinted>
  <dcterms:created xsi:type="dcterms:W3CDTF">2017-08-17T09:15:00Z</dcterms:created>
  <dcterms:modified xsi:type="dcterms:W3CDTF">2018-07-05T17:14:00Z</dcterms:modified>
</cp:coreProperties>
</file>