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04" w:rsidRPr="000E5A04" w:rsidRDefault="00A80407" w:rsidP="00A80407">
      <w:pPr>
        <w:rPr>
          <w:b/>
        </w:rPr>
      </w:pPr>
      <w:r w:rsidRPr="000E5A04">
        <w:rPr>
          <w:b/>
          <w:noProof/>
          <w:lang w:eastAsia="ru-RU"/>
        </w:rPr>
        <w:drawing>
          <wp:anchor distT="0" distB="0" distL="114300" distR="114300" simplePos="0" relativeHeight="251656704" behindDoc="0" locked="0" layoutInCell="1" allowOverlap="1">
            <wp:simplePos x="0" y="0"/>
            <wp:positionH relativeFrom="column">
              <wp:posOffset>-689610</wp:posOffset>
            </wp:positionH>
            <wp:positionV relativeFrom="paragraph">
              <wp:posOffset>-405765</wp:posOffset>
            </wp:positionV>
            <wp:extent cx="990600" cy="971550"/>
            <wp:effectExtent l="19050" t="0" r="0" b="0"/>
            <wp:wrapThrough wrapText="bothSides">
              <wp:wrapPolygon edited="0">
                <wp:start x="-415" y="0"/>
                <wp:lineTo x="-415" y="21176"/>
                <wp:lineTo x="21600" y="21176"/>
                <wp:lineTo x="21600" y="0"/>
                <wp:lineTo x="-415" y="0"/>
              </wp:wrapPolygon>
            </wp:wrapThrough>
            <wp:docPr id="3" name="Рисунок 1" descr="14954414330_22_may_2017_i49077_v_kolledje_sgtu_vyberut_pob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4414330_22_may_2017_i49077_v_kolledje_sgtu_vyberut_pobedit.jpg"/>
                    <pic:cNvPicPr/>
                  </pic:nvPicPr>
                  <pic:blipFill>
                    <a:blip r:embed="rId6" cstate="print"/>
                    <a:stretch>
                      <a:fillRect/>
                    </a:stretch>
                  </pic:blipFill>
                  <pic:spPr>
                    <a:xfrm>
                      <a:off x="0" y="0"/>
                      <a:ext cx="990600" cy="971550"/>
                    </a:xfrm>
                    <a:prstGeom prst="rect">
                      <a:avLst/>
                    </a:prstGeom>
                  </pic:spPr>
                </pic:pic>
              </a:graphicData>
            </a:graphic>
          </wp:anchor>
        </w:drawing>
      </w:r>
      <w:r w:rsidRPr="000E5A04">
        <w:rPr>
          <w:b/>
        </w:rPr>
        <w:t xml:space="preserve">                                                                            </w:t>
      </w:r>
    </w:p>
    <w:p w:rsidR="00A52894" w:rsidRPr="000E5A04" w:rsidRDefault="00A52894" w:rsidP="000E5A04">
      <w:pPr>
        <w:jc w:val="center"/>
        <w:rPr>
          <w:b/>
        </w:rPr>
      </w:pPr>
      <w:r w:rsidRPr="000E5A04">
        <w:rPr>
          <w:b/>
        </w:rPr>
        <w:t>Региональный этап</w:t>
      </w:r>
    </w:p>
    <w:p w:rsidR="00A52894" w:rsidRPr="000E5A04" w:rsidRDefault="00A52894" w:rsidP="00A52894">
      <w:pPr>
        <w:jc w:val="center"/>
        <w:rPr>
          <w:b/>
        </w:rPr>
      </w:pPr>
      <w:r w:rsidRPr="000E5A04">
        <w:rPr>
          <w:b/>
        </w:rPr>
        <w:t xml:space="preserve">Всероссийской олимпиады профессионального мастерства </w:t>
      </w:r>
    </w:p>
    <w:p w:rsidR="007061EA" w:rsidRPr="000E5A04" w:rsidRDefault="00A52894" w:rsidP="00A52894">
      <w:pPr>
        <w:jc w:val="center"/>
        <w:rPr>
          <w:b/>
        </w:rPr>
      </w:pPr>
      <w:r w:rsidRPr="000E5A04">
        <w:rPr>
          <w:b/>
        </w:rPr>
        <w:t xml:space="preserve">по специальности 08.02.01 «Строительство и эксплуатация зданий и сооружений» в </w:t>
      </w:r>
      <w:r w:rsidR="00A80407" w:rsidRPr="000E5A04">
        <w:rPr>
          <w:b/>
        </w:rPr>
        <w:t xml:space="preserve">Тверской области в </w:t>
      </w:r>
      <w:r w:rsidRPr="000E5A04">
        <w:rPr>
          <w:b/>
        </w:rPr>
        <w:t>2018 году</w:t>
      </w:r>
    </w:p>
    <w:p w:rsidR="00A80407" w:rsidRPr="000E5A04" w:rsidRDefault="00A80407" w:rsidP="00A52894">
      <w:pPr>
        <w:jc w:val="center"/>
        <w:rPr>
          <w:b/>
        </w:rPr>
      </w:pPr>
      <w:r w:rsidRPr="000E5A04">
        <w:rPr>
          <w:b/>
        </w:rPr>
        <w:t>на базе Государственного бюджетного профессионального образовательного учреждения Тверской технологический колледж</w:t>
      </w:r>
    </w:p>
    <w:p w:rsidR="00A52894" w:rsidRPr="000E5A04" w:rsidRDefault="00A52894" w:rsidP="00A52894">
      <w:pPr>
        <w:jc w:val="center"/>
      </w:pPr>
    </w:p>
    <w:p w:rsidR="00A52894" w:rsidRPr="000E5A04" w:rsidRDefault="00A52894" w:rsidP="00A52894">
      <w:pPr>
        <w:jc w:val="center"/>
      </w:pPr>
      <w:r w:rsidRPr="000E5A04">
        <w:rPr>
          <w:lang w:val="en-US"/>
        </w:rPr>
        <w:t>I</w:t>
      </w:r>
      <w:r w:rsidRPr="000E5A04">
        <w:t xml:space="preserve"> УРОВЕНЬ</w:t>
      </w:r>
    </w:p>
    <w:p w:rsidR="000E5A04" w:rsidRPr="000E5A04" w:rsidRDefault="000E5A04" w:rsidP="000E5A04">
      <w:pPr>
        <w:jc w:val="center"/>
      </w:pPr>
      <w:r w:rsidRPr="000E5A04">
        <w:t>Задание: Перевод профессионального текста</w:t>
      </w:r>
    </w:p>
    <w:p w:rsidR="000E5A04" w:rsidRPr="000E5A04" w:rsidRDefault="000E5A04" w:rsidP="000E5A04">
      <w:pPr>
        <w:jc w:val="center"/>
      </w:pPr>
      <w:r w:rsidRPr="000E5A04">
        <w:t>Английский язык</w:t>
      </w:r>
    </w:p>
    <w:p w:rsidR="000E5A04" w:rsidRPr="000E5A04" w:rsidRDefault="008A703A" w:rsidP="000E5A04">
      <w:pPr>
        <w:jc w:val="center"/>
      </w:pPr>
      <w:r>
        <w:rPr>
          <w:noProof/>
          <w:lang w:eastAsia="ru-RU"/>
        </w:rPr>
        <w:pict>
          <v:roundrect id="_x0000_s1026" style="position:absolute;left:0;text-align:left;margin-left:-23.75pt;margin-top:12.65pt;width:497.85pt;height:130.95pt;z-index:-251658752" arcsize="10923f" fillcolor="white [3201]" strokecolor="black [3200]" strokeweight="2.5pt">
            <v:shadow color="#868686"/>
          </v:roundrect>
        </w:pict>
      </w:r>
    </w:p>
    <w:p w:rsidR="000E5A04" w:rsidRPr="000E5A04" w:rsidRDefault="000E5A04" w:rsidP="000E5A04">
      <w:pPr>
        <w:jc w:val="center"/>
      </w:pPr>
      <w:r w:rsidRPr="000E5A04">
        <w:t>В задании 1 необходимо 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p w:rsidR="000E5A04" w:rsidRPr="000E5A04" w:rsidRDefault="000E5A04" w:rsidP="000E5A04">
      <w:pPr>
        <w:jc w:val="center"/>
      </w:pPr>
    </w:p>
    <w:p w:rsidR="000E5A04" w:rsidRPr="00A22A2F" w:rsidRDefault="000E5A04" w:rsidP="000E5A04">
      <w:pPr>
        <w:pStyle w:val="a4"/>
        <w:spacing w:line="337" w:lineRule="atLeast"/>
        <w:outlineLvl w:val="1"/>
        <w:rPr>
          <w:rFonts w:eastAsia="Times New Roman"/>
          <w:b/>
          <w:bCs/>
          <w:color w:val="000000"/>
          <w:szCs w:val="24"/>
          <w:lang w:eastAsia="ru-RU"/>
        </w:rPr>
      </w:pPr>
    </w:p>
    <w:p w:rsidR="000E5A04" w:rsidRPr="00A22A2F" w:rsidRDefault="000E5A04" w:rsidP="000E5A04">
      <w:pPr>
        <w:pStyle w:val="a4"/>
        <w:spacing w:line="337" w:lineRule="atLeast"/>
        <w:outlineLvl w:val="1"/>
        <w:rPr>
          <w:rFonts w:eastAsia="Times New Roman"/>
          <w:b/>
          <w:bCs/>
          <w:color w:val="000000"/>
          <w:szCs w:val="24"/>
          <w:lang w:eastAsia="ru-RU"/>
        </w:rPr>
      </w:pPr>
    </w:p>
    <w:p w:rsidR="000E5A04" w:rsidRPr="000E5A04" w:rsidRDefault="000E5A04" w:rsidP="000E5A04">
      <w:pPr>
        <w:pStyle w:val="a4"/>
        <w:numPr>
          <w:ilvl w:val="0"/>
          <w:numId w:val="12"/>
        </w:numPr>
        <w:spacing w:line="337" w:lineRule="atLeast"/>
        <w:outlineLvl w:val="1"/>
        <w:rPr>
          <w:rFonts w:eastAsia="Times New Roman"/>
          <w:b/>
          <w:bCs/>
          <w:color w:val="000000"/>
          <w:szCs w:val="24"/>
          <w:lang w:val="en-US" w:eastAsia="ru-RU"/>
        </w:rPr>
      </w:pPr>
      <w:r w:rsidRPr="000E5A04">
        <w:rPr>
          <w:rFonts w:eastAsia="Times New Roman"/>
          <w:b/>
          <w:bCs/>
          <w:color w:val="000000"/>
          <w:szCs w:val="24"/>
          <w:lang w:val="en-US" w:eastAsia="ru-RU"/>
        </w:rPr>
        <w:t>Translate the  text using the dictionary:</w:t>
      </w:r>
    </w:p>
    <w:p w:rsidR="00A22A2F" w:rsidRPr="00A22A2F" w:rsidRDefault="00A22A2F" w:rsidP="00A22A2F">
      <w:pPr>
        <w:spacing w:line="337" w:lineRule="atLeast"/>
        <w:jc w:val="center"/>
        <w:outlineLvl w:val="1"/>
        <w:rPr>
          <w:rFonts w:eastAsia="Times New Roman"/>
          <w:b/>
          <w:bCs/>
          <w:color w:val="000000"/>
          <w:lang w:val="en-US" w:eastAsia="ru-RU"/>
        </w:rPr>
      </w:pPr>
      <w:r w:rsidRPr="00A22A2F">
        <w:rPr>
          <w:rFonts w:eastAsia="Times New Roman"/>
          <w:b/>
          <w:bCs/>
          <w:color w:val="000000"/>
          <w:lang w:val="en-US" w:eastAsia="ru-RU"/>
        </w:rPr>
        <w:t>Concrete</w:t>
      </w:r>
    </w:p>
    <w:p w:rsidR="00A22A2F" w:rsidRPr="00A22A2F" w:rsidRDefault="00A22A2F" w:rsidP="00A22A2F">
      <w:pPr>
        <w:spacing w:before="100" w:beforeAutospacing="1" w:after="100" w:afterAutospacing="1" w:line="337" w:lineRule="atLeast"/>
        <w:rPr>
          <w:rFonts w:eastAsia="Times New Roman"/>
          <w:color w:val="000000"/>
          <w:lang w:val="en-US" w:eastAsia="ru-RU"/>
        </w:rPr>
      </w:pPr>
      <w:r w:rsidRPr="00A22A2F">
        <w:rPr>
          <w:rFonts w:eastAsia="Times New Roman"/>
          <w:bCs/>
          <w:color w:val="000000"/>
          <w:lang w:val="en-US" w:eastAsia="ru-RU"/>
        </w:rPr>
        <w:t xml:space="preserve">       It is difficult to imagine modern structure without concrete. Concrete is the very building material which led to great structural innovations. The most important quality is its property to be formed into large and strong monolithic units. The basic materials for making concrete are cement, aggregate and water. Concrete is made by binding together particles of sand and gravel, stone or broken brick. The binding agent used is a paste of Portland cement and water, in suitable proportions. When water is added to the cement, hydration takes place. This causes the whole mixture to set and harden, forming a solid mass. Cement starts hardening one hour after the water has been added and the process of hardening lasts for about twenty-eight days. The process is called concrete curing. The characteristics of concrete depend upon the quality of the materials used, grading of the aggregates, proportioning and amount of water. The most important requirements for concrete are: it should be hard, strong, durable, fire-resistant and economical. </w:t>
      </w:r>
      <w:r w:rsidRPr="00A22A2F">
        <w:rPr>
          <w:rFonts w:eastAsia="Times New Roman"/>
          <w:color w:val="000000"/>
          <w:lang w:val="en-US" w:eastAsia="ru-RU"/>
        </w:rPr>
        <w:t xml:space="preserve">            </w:t>
      </w:r>
      <w:r w:rsidRPr="00A22A2F">
        <w:rPr>
          <w:rFonts w:eastAsia="Times New Roman"/>
          <w:bCs/>
          <w:color w:val="000000"/>
          <w:lang w:val="en-US" w:eastAsia="ru-RU"/>
        </w:rPr>
        <w:t>Concrete can be divided into two classes: mass or plain concrete and reinforced concrete (</w:t>
      </w:r>
      <w:proofErr w:type="spellStart"/>
      <w:r w:rsidRPr="00A22A2F">
        <w:rPr>
          <w:rFonts w:eastAsia="Times New Roman"/>
          <w:bCs/>
          <w:color w:val="000000"/>
          <w:lang w:val="en-US" w:eastAsia="ru-RU"/>
        </w:rPr>
        <w:t>ferro</w:t>
      </w:r>
      <w:proofErr w:type="spellEnd"/>
      <w:r w:rsidRPr="00A22A2F">
        <w:rPr>
          <w:rFonts w:eastAsia="Times New Roman"/>
          <w:bCs/>
          <w:color w:val="000000"/>
          <w:lang w:val="en-US" w:eastAsia="ru-RU"/>
        </w:rPr>
        <w:t xml:space="preserve">-concrete) where it is necessary to introduce steel. Plain or mass concrete can be used for almost all building purposes. Ferro-concrete is used in building bridges and arches, dams and dock-walls, for structures underwater, for foundations, columns and beams. The use of concrete and </w:t>
      </w:r>
      <w:proofErr w:type="spellStart"/>
      <w:r w:rsidRPr="00A22A2F">
        <w:rPr>
          <w:rFonts w:eastAsia="Times New Roman"/>
          <w:bCs/>
          <w:color w:val="000000"/>
          <w:lang w:val="en-US" w:eastAsia="ru-RU"/>
        </w:rPr>
        <w:t>ferro</w:t>
      </w:r>
      <w:proofErr w:type="spellEnd"/>
      <w:r w:rsidRPr="00A22A2F">
        <w:rPr>
          <w:rFonts w:eastAsia="Times New Roman"/>
          <w:bCs/>
          <w:color w:val="000000"/>
          <w:lang w:val="en-US" w:eastAsia="ru-RU"/>
        </w:rPr>
        <w:t>-concrete is almost universal.</w:t>
      </w:r>
    </w:p>
    <w:p w:rsidR="000E5A04" w:rsidRPr="000E5A04" w:rsidRDefault="000E5A04" w:rsidP="000E5A04">
      <w:pPr>
        <w:jc w:val="center"/>
        <w:rPr>
          <w:lang w:val="en-US"/>
        </w:rPr>
      </w:pPr>
    </w:p>
    <w:p w:rsidR="000E5A04" w:rsidRPr="000E5A04" w:rsidRDefault="008A703A" w:rsidP="000E5A04">
      <w:pPr>
        <w:jc w:val="center"/>
      </w:pPr>
      <w:r>
        <w:rPr>
          <w:noProof/>
          <w:lang w:eastAsia="ru-RU"/>
        </w:rPr>
        <w:pict>
          <v:roundrect id="_x0000_s1027" style="position:absolute;left:0;text-align:left;margin-left:-9.95pt;margin-top:-20.35pt;width:497.85pt;height:88.05pt;z-index:-251657728" arcsize="10923f" fillcolor="white [3201]" strokecolor="black [3200]" strokeweight="2.5pt">
            <v:shadow color="#868686"/>
          </v:roundrect>
        </w:pict>
      </w:r>
      <w:r w:rsidR="000E5A04" w:rsidRPr="000E5A04">
        <w:t>В задании 2 необходимо дать полные ответы на вопросы с использованием основных грамматических конструкций, характерных для профессионального стиля речи на английском языке</w:t>
      </w:r>
    </w:p>
    <w:p w:rsidR="000E5A04" w:rsidRPr="000E5A04" w:rsidRDefault="000E5A04" w:rsidP="000E5A04">
      <w:pPr>
        <w:rPr>
          <w:rFonts w:eastAsia="Times New Roman"/>
          <w:bCs/>
          <w:color w:val="000000"/>
          <w:lang w:eastAsia="ru-RU"/>
        </w:rPr>
      </w:pPr>
    </w:p>
    <w:p w:rsidR="000E5A04" w:rsidRPr="000E5A04" w:rsidRDefault="000E5A04" w:rsidP="000E5A04">
      <w:pPr>
        <w:rPr>
          <w:rFonts w:eastAsia="Times New Roman"/>
          <w:b/>
          <w:bCs/>
          <w:color w:val="000000"/>
          <w:lang w:eastAsia="ru-RU"/>
        </w:rPr>
      </w:pPr>
    </w:p>
    <w:p w:rsidR="000E5A04" w:rsidRPr="000E5A04" w:rsidRDefault="000E5A04" w:rsidP="000E5A04">
      <w:pPr>
        <w:rPr>
          <w:rFonts w:eastAsia="Times New Roman"/>
          <w:b/>
          <w:bCs/>
          <w:color w:val="000000"/>
          <w:lang w:val="en-US" w:eastAsia="ru-RU"/>
        </w:rPr>
      </w:pPr>
      <w:r w:rsidRPr="00A22A2F">
        <w:rPr>
          <w:rFonts w:eastAsia="Times New Roman"/>
          <w:b/>
          <w:bCs/>
          <w:color w:val="000000"/>
          <w:lang w:val="en-US" w:eastAsia="ru-RU"/>
        </w:rPr>
        <w:t>2</w:t>
      </w:r>
      <w:r w:rsidRPr="000E5A04">
        <w:rPr>
          <w:rFonts w:eastAsia="Times New Roman"/>
          <w:b/>
          <w:bCs/>
          <w:color w:val="000000"/>
          <w:lang w:val="en-US" w:eastAsia="ru-RU"/>
        </w:rPr>
        <w:t>. Answer the following questions</w:t>
      </w:r>
    </w:p>
    <w:p w:rsidR="00A22A2F" w:rsidRPr="00A22A2F" w:rsidRDefault="00A22A2F" w:rsidP="00A22A2F">
      <w:pPr>
        <w:rPr>
          <w:rFonts w:eastAsia="Times New Roman"/>
          <w:bCs/>
          <w:color w:val="000000"/>
          <w:lang w:val="en-US" w:eastAsia="ru-RU"/>
        </w:rPr>
      </w:pPr>
      <w:r w:rsidRPr="00A22A2F">
        <w:rPr>
          <w:lang w:val="en-US"/>
        </w:rPr>
        <w:t xml:space="preserve">1. </w:t>
      </w:r>
      <w:r w:rsidRPr="00A22A2F">
        <w:rPr>
          <w:rFonts w:eastAsia="Times New Roman"/>
          <w:bCs/>
          <w:color w:val="000000"/>
          <w:lang w:val="en-US" w:eastAsia="ru-RU"/>
        </w:rPr>
        <w:t xml:space="preserve">  What is difficult to imagine without concrete?</w:t>
      </w:r>
    </w:p>
    <w:p w:rsidR="00A22A2F" w:rsidRPr="00A22A2F" w:rsidRDefault="00A22A2F" w:rsidP="00A22A2F">
      <w:pPr>
        <w:rPr>
          <w:rFonts w:eastAsia="Times New Roman"/>
          <w:bCs/>
          <w:color w:val="000000"/>
          <w:lang w:val="en-US" w:eastAsia="ru-RU"/>
        </w:rPr>
      </w:pPr>
      <w:r w:rsidRPr="00A22A2F">
        <w:rPr>
          <w:rFonts w:eastAsia="Times New Roman"/>
          <w:bCs/>
          <w:color w:val="000000"/>
          <w:lang w:val="en-US" w:eastAsia="ru-RU"/>
        </w:rPr>
        <w:t>2.   What is made by binding together particles of sand and gravel?</w:t>
      </w:r>
    </w:p>
    <w:p w:rsidR="00A22A2F" w:rsidRDefault="00A22A2F" w:rsidP="00A22A2F">
      <w:pPr>
        <w:rPr>
          <w:rFonts w:eastAsia="Times New Roman"/>
          <w:bCs/>
          <w:color w:val="000000"/>
          <w:lang w:eastAsia="ru-RU"/>
        </w:rPr>
      </w:pPr>
      <w:r w:rsidRPr="00A22A2F">
        <w:rPr>
          <w:rFonts w:eastAsia="Times New Roman"/>
          <w:bCs/>
          <w:color w:val="000000"/>
          <w:lang w:val="en-US" w:eastAsia="ru-RU"/>
        </w:rPr>
        <w:t>3.   The process is called concrete curing, is not it?</w:t>
      </w:r>
    </w:p>
    <w:p w:rsidR="00A22A2F" w:rsidRPr="00A22A2F" w:rsidRDefault="00A22A2F" w:rsidP="00A22A2F">
      <w:pPr>
        <w:rPr>
          <w:rFonts w:eastAsia="Times New Roman"/>
          <w:color w:val="000000"/>
          <w:lang w:val="en-US" w:eastAsia="ru-RU"/>
        </w:rPr>
      </w:pPr>
      <w:r w:rsidRPr="00A22A2F">
        <w:rPr>
          <w:rFonts w:eastAsia="Times New Roman"/>
          <w:bCs/>
          <w:color w:val="000000"/>
          <w:lang w:val="en-US" w:eastAsia="ru-RU"/>
        </w:rPr>
        <w:t xml:space="preserve">4.  Is the use of concrete and </w:t>
      </w:r>
      <w:proofErr w:type="spellStart"/>
      <w:r w:rsidRPr="00A22A2F">
        <w:rPr>
          <w:rFonts w:eastAsia="Times New Roman"/>
          <w:bCs/>
          <w:color w:val="000000"/>
          <w:lang w:val="en-US" w:eastAsia="ru-RU"/>
        </w:rPr>
        <w:t>ferro</w:t>
      </w:r>
      <w:proofErr w:type="spellEnd"/>
      <w:r w:rsidRPr="00A22A2F">
        <w:rPr>
          <w:rFonts w:eastAsia="Times New Roman"/>
          <w:bCs/>
          <w:color w:val="000000"/>
          <w:lang w:val="en-US" w:eastAsia="ru-RU"/>
        </w:rPr>
        <w:t>-concrete is almost universal?</w:t>
      </w:r>
    </w:p>
    <w:p w:rsidR="000E5A04" w:rsidRPr="000E5A04" w:rsidRDefault="000E5A04" w:rsidP="00A52894">
      <w:pPr>
        <w:jc w:val="center"/>
        <w:rPr>
          <w:lang w:val="en-US"/>
        </w:rPr>
      </w:pPr>
    </w:p>
    <w:sectPr w:rsidR="000E5A04" w:rsidRPr="000E5A04" w:rsidSect="000E5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DF"/>
    <w:multiLevelType w:val="hybridMultilevel"/>
    <w:tmpl w:val="C62AF340"/>
    <w:lvl w:ilvl="0" w:tplc="0419000F">
      <w:start w:val="1"/>
      <w:numFmt w:val="decimal"/>
      <w:lvlText w:val="%1."/>
      <w:lvlJc w:val="left"/>
      <w:pPr>
        <w:ind w:left="753" w:hanging="360"/>
      </w:pPr>
      <w:rPr>
        <w:rFont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B903FE5"/>
    <w:multiLevelType w:val="hybridMultilevel"/>
    <w:tmpl w:val="2C6C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A6F63"/>
    <w:multiLevelType w:val="multilevel"/>
    <w:tmpl w:val="F5EE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83DE0"/>
    <w:multiLevelType w:val="hybridMultilevel"/>
    <w:tmpl w:val="1A3CB7D2"/>
    <w:lvl w:ilvl="0" w:tplc="DD12A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881512"/>
    <w:multiLevelType w:val="hybridMultilevel"/>
    <w:tmpl w:val="5456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11C68"/>
    <w:multiLevelType w:val="hybridMultilevel"/>
    <w:tmpl w:val="1EFE7F8E"/>
    <w:lvl w:ilvl="0" w:tplc="BBCAA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1D104B"/>
    <w:multiLevelType w:val="hybridMultilevel"/>
    <w:tmpl w:val="94BEC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261C6E"/>
    <w:multiLevelType w:val="hybridMultilevel"/>
    <w:tmpl w:val="DAB87660"/>
    <w:lvl w:ilvl="0" w:tplc="DFCE6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0C5A69"/>
    <w:multiLevelType w:val="hybridMultilevel"/>
    <w:tmpl w:val="8A349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8E7F53"/>
    <w:multiLevelType w:val="hybridMultilevel"/>
    <w:tmpl w:val="983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CA754B"/>
    <w:multiLevelType w:val="hybridMultilevel"/>
    <w:tmpl w:val="8916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817CE"/>
    <w:multiLevelType w:val="multilevel"/>
    <w:tmpl w:val="5B180D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0"/>
  </w:num>
  <w:num w:numId="3">
    <w:abstractNumId w:val="6"/>
  </w:num>
  <w:num w:numId="4">
    <w:abstractNumId w:val="11"/>
  </w:num>
  <w:num w:numId="5">
    <w:abstractNumId w:val="9"/>
  </w:num>
  <w:num w:numId="6">
    <w:abstractNumId w:val="3"/>
  </w:num>
  <w:num w:numId="7">
    <w:abstractNumId w:val="1"/>
  </w:num>
  <w:num w:numId="8">
    <w:abstractNumId w:val="7"/>
  </w:num>
  <w:num w:numId="9">
    <w:abstractNumId w:val="4"/>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2894"/>
    <w:rsid w:val="000C1B49"/>
    <w:rsid w:val="000E5A04"/>
    <w:rsid w:val="001242F4"/>
    <w:rsid w:val="00164D45"/>
    <w:rsid w:val="001D393D"/>
    <w:rsid w:val="00220F3C"/>
    <w:rsid w:val="00332513"/>
    <w:rsid w:val="003505AF"/>
    <w:rsid w:val="005C1D74"/>
    <w:rsid w:val="00606641"/>
    <w:rsid w:val="006646C8"/>
    <w:rsid w:val="006A03A8"/>
    <w:rsid w:val="007061EA"/>
    <w:rsid w:val="007139CE"/>
    <w:rsid w:val="008354AB"/>
    <w:rsid w:val="0085240C"/>
    <w:rsid w:val="008A703A"/>
    <w:rsid w:val="009D6385"/>
    <w:rsid w:val="00A22A2F"/>
    <w:rsid w:val="00A37850"/>
    <w:rsid w:val="00A52894"/>
    <w:rsid w:val="00A80407"/>
    <w:rsid w:val="00B630D6"/>
    <w:rsid w:val="00C04A6E"/>
    <w:rsid w:val="00C87671"/>
    <w:rsid w:val="00D4584D"/>
    <w:rsid w:val="00E662DB"/>
    <w:rsid w:val="00EC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EA"/>
  </w:style>
  <w:style w:type="paragraph" w:styleId="2">
    <w:name w:val="heading 2"/>
    <w:basedOn w:val="a"/>
    <w:link w:val="20"/>
    <w:uiPriority w:val="9"/>
    <w:qFormat/>
    <w:rsid w:val="000E5A04"/>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894"/>
    <w:pPr>
      <w:spacing w:line="240" w:lineRule="auto"/>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A52894"/>
    <w:pPr>
      <w:spacing w:before="100" w:beforeAutospacing="1" w:after="100" w:afterAutospacing="1" w:line="240" w:lineRule="auto"/>
      <w:jc w:val="left"/>
    </w:pPr>
    <w:rPr>
      <w:rFonts w:eastAsia="Times New Roman"/>
      <w:lang w:eastAsia="ru-RU"/>
    </w:rPr>
  </w:style>
  <w:style w:type="character" w:customStyle="1" w:styleId="c3">
    <w:name w:val="c3"/>
    <w:basedOn w:val="a0"/>
    <w:rsid w:val="00A52894"/>
  </w:style>
  <w:style w:type="character" w:customStyle="1" w:styleId="c37">
    <w:name w:val="c37"/>
    <w:basedOn w:val="a0"/>
    <w:rsid w:val="00A52894"/>
  </w:style>
  <w:style w:type="paragraph" w:styleId="a4">
    <w:name w:val="List Paragraph"/>
    <w:basedOn w:val="a"/>
    <w:link w:val="a5"/>
    <w:uiPriority w:val="34"/>
    <w:qFormat/>
    <w:rsid w:val="00A52894"/>
    <w:pPr>
      <w:spacing w:after="200" w:line="276" w:lineRule="auto"/>
      <w:ind w:left="720"/>
      <w:contextualSpacing/>
    </w:pPr>
    <w:rPr>
      <w:rFonts w:eastAsia="Calibri"/>
      <w:szCs w:val="22"/>
    </w:rPr>
  </w:style>
  <w:style w:type="character" w:customStyle="1" w:styleId="a5">
    <w:name w:val="Абзац списка Знак"/>
    <w:link w:val="a4"/>
    <w:uiPriority w:val="34"/>
    <w:locked/>
    <w:rsid w:val="00A52894"/>
    <w:rPr>
      <w:rFonts w:eastAsia="Calibri"/>
      <w:szCs w:val="22"/>
    </w:rPr>
  </w:style>
  <w:style w:type="paragraph" w:styleId="a6">
    <w:name w:val="Normal (Web)"/>
    <w:basedOn w:val="a"/>
    <w:uiPriority w:val="99"/>
    <w:unhideWhenUsed/>
    <w:rsid w:val="00A52894"/>
    <w:pPr>
      <w:spacing w:before="100" w:beforeAutospacing="1" w:after="100" w:afterAutospacing="1" w:line="240" w:lineRule="auto"/>
      <w:jc w:val="left"/>
    </w:pPr>
    <w:rPr>
      <w:rFonts w:eastAsia="Times New Roman"/>
      <w:lang w:eastAsia="ru-RU"/>
    </w:rPr>
  </w:style>
  <w:style w:type="paragraph" w:styleId="a7">
    <w:name w:val="Balloon Text"/>
    <w:basedOn w:val="a"/>
    <w:link w:val="a8"/>
    <w:uiPriority w:val="99"/>
    <w:semiHidden/>
    <w:unhideWhenUsed/>
    <w:rsid w:val="00A52894"/>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894"/>
    <w:rPr>
      <w:rFonts w:ascii="Tahoma" w:hAnsi="Tahoma" w:cs="Tahoma"/>
      <w:sz w:val="16"/>
      <w:szCs w:val="16"/>
    </w:rPr>
  </w:style>
  <w:style w:type="character" w:styleId="a9">
    <w:name w:val="Hyperlink"/>
    <w:basedOn w:val="a0"/>
    <w:uiPriority w:val="99"/>
    <w:semiHidden/>
    <w:unhideWhenUsed/>
    <w:rsid w:val="005C1D74"/>
    <w:rPr>
      <w:color w:val="0000FF"/>
      <w:u w:val="single"/>
    </w:rPr>
  </w:style>
  <w:style w:type="character" w:customStyle="1" w:styleId="20">
    <w:name w:val="Заголовок 2 Знак"/>
    <w:basedOn w:val="a0"/>
    <w:link w:val="2"/>
    <w:uiPriority w:val="9"/>
    <w:rsid w:val="000E5A04"/>
    <w:rPr>
      <w:rFonts w:eastAsia="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093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6445-7023-4E9F-8D1F-4C014614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Валерьевна</dc:creator>
  <cp:lastModifiedBy>Ольга Валерьевна</cp:lastModifiedBy>
  <cp:revision>3</cp:revision>
  <cp:lastPrinted>2018-03-27T06:19:00Z</cp:lastPrinted>
  <dcterms:created xsi:type="dcterms:W3CDTF">2018-03-27T04:18:00Z</dcterms:created>
  <dcterms:modified xsi:type="dcterms:W3CDTF">2018-03-27T06:20:00Z</dcterms:modified>
</cp:coreProperties>
</file>